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0F" w:rsidRPr="00712F0F" w:rsidRDefault="00712F0F" w:rsidP="00712F0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F1111"/>
          <w:kern w:val="36"/>
          <w:sz w:val="48"/>
          <w:szCs w:val="48"/>
          <w:lang w:eastAsia="en-GB"/>
        </w:rPr>
      </w:pPr>
      <w:r w:rsidRPr="00712F0F">
        <w:rPr>
          <w:rFonts w:ascii="Arial" w:eastAsia="Times New Roman" w:hAnsi="Arial" w:cs="Arial"/>
          <w:color w:val="0F1111"/>
          <w:kern w:val="36"/>
          <w:sz w:val="48"/>
          <w:szCs w:val="48"/>
          <w:lang w:eastAsia="en-GB"/>
        </w:rPr>
        <w:t>Technical Details</w:t>
      </w:r>
    </w:p>
    <w:tbl>
      <w:tblPr>
        <w:tblW w:w="8470" w:type="dxa"/>
        <w:tblBorders>
          <w:bottom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40"/>
      </w:tblGrid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BG Electrical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Part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Fpc52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Product Dimensions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2.9 x 8.6 x 8.6 cm; 160 Grams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Item model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FPC52-01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Colour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Polished Chrome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Style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Fused Connection Unit with a Power Indicator, Polished Chrome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Chrome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Material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Plastic, Metal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Voltage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250 Volts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Item Package Quantity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 xml:space="preserve">Number </w:t>
            </w:r>
            <w:proofErr w:type="gramStart"/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Of</w:t>
            </w:r>
            <w:proofErr w:type="gramEnd"/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 xml:space="preserve"> Pieces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Measurement System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Metric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Plug Profile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Plug-In Mount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Switch Style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Rotary Switch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Certification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UL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lastRenderedPageBreak/>
              <w:t>Included Components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 x Screwless Flat Plate 13A Switched Fused Connection Unit with Power Indicator, Polished Chrome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Batteries Required?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No</w:t>
            </w:r>
          </w:p>
        </w:tc>
      </w:tr>
      <w:tr w:rsidR="00712F0F" w:rsidRPr="00712F0F" w:rsidTr="00712F0F">
        <w:tc>
          <w:tcPr>
            <w:tcW w:w="423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GB"/>
              </w:rPr>
              <w:t>Item Weight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:rsidR="00712F0F" w:rsidRPr="00712F0F" w:rsidRDefault="00712F0F" w:rsidP="00712F0F">
            <w:pPr>
              <w:spacing w:after="3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1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160 g</w:t>
            </w:r>
          </w:p>
        </w:tc>
      </w:tr>
    </w:tbl>
    <w:p w:rsidR="001C67C3" w:rsidRDefault="001C67C3">
      <w:bookmarkStart w:id="0" w:name="_GoBack"/>
      <w:bookmarkEnd w:id="0"/>
    </w:p>
    <w:sectPr w:rsidR="001C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0F"/>
    <w:rsid w:val="001C67C3"/>
    <w:rsid w:val="0071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65D75-310A-45A3-A6D8-DCA16BA3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33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4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Manutan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Beynon</dc:creator>
  <cp:keywords/>
  <dc:description/>
  <cp:lastModifiedBy>Emily Beynon</cp:lastModifiedBy>
  <cp:revision>1</cp:revision>
  <dcterms:created xsi:type="dcterms:W3CDTF">2020-09-10T10:50:00Z</dcterms:created>
  <dcterms:modified xsi:type="dcterms:W3CDTF">2020-09-10T10:50:00Z</dcterms:modified>
</cp:coreProperties>
</file>